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tlmkatabulky"/>
        <w:tblpPr w:leftFromText="141" w:rightFromText="141" w:vertAnchor="page" w:horzAnchor="margin" w:tblpY="3696"/>
        <w:tblW w:w="5000" w:type="pct"/>
        <w:tblLook w:val="04A0" w:firstRow="1" w:lastRow="0" w:firstColumn="1" w:lastColumn="0" w:noHBand="0" w:noVBand="1"/>
      </w:tblPr>
      <w:tblGrid>
        <w:gridCol w:w="4673"/>
        <w:gridCol w:w="4955"/>
      </w:tblGrid>
      <w:tr w:rsidR="00536778" w:rsidRPr="00536778" w14:paraId="2094368B" w14:textId="77777777" w:rsidTr="00536778">
        <w:trPr>
          <w:trHeight w:val="404"/>
        </w:trPr>
        <w:tc>
          <w:tcPr>
            <w:tcW w:w="2427" w:type="pct"/>
          </w:tcPr>
          <w:p w14:paraId="277B33D5" w14:textId="421EF0F5" w:rsidR="00536778" w:rsidRPr="00536778" w:rsidRDefault="00536778" w:rsidP="00536778">
            <w:pPr>
              <w:pStyle w:val="Nadpis2"/>
              <w:outlineLvl w:val="1"/>
            </w:pPr>
            <w:r w:rsidRPr="00536778">
              <w:t>Příjemce podpory</w:t>
            </w:r>
            <w:r w:rsidR="00782256">
              <w:t xml:space="preserve"> kinematografie</w:t>
            </w:r>
          </w:p>
        </w:tc>
        <w:tc>
          <w:tcPr>
            <w:tcW w:w="2573" w:type="pct"/>
          </w:tcPr>
          <w:p w14:paraId="3C804999" w14:textId="77777777" w:rsidR="00536778" w:rsidRPr="00536778" w:rsidRDefault="00536778" w:rsidP="00536778"/>
        </w:tc>
      </w:tr>
      <w:tr w:rsidR="00536778" w:rsidRPr="00536778" w14:paraId="1EBF9E94" w14:textId="77777777" w:rsidTr="00536778">
        <w:trPr>
          <w:trHeight w:val="424"/>
        </w:trPr>
        <w:tc>
          <w:tcPr>
            <w:tcW w:w="2427" w:type="pct"/>
          </w:tcPr>
          <w:p w14:paraId="70FD42AB" w14:textId="77777777" w:rsidR="00536778" w:rsidRPr="00536778" w:rsidRDefault="00536778" w:rsidP="00536778">
            <w:pPr>
              <w:pStyle w:val="Nadpis2"/>
              <w:outlineLvl w:val="1"/>
            </w:pPr>
            <w:r w:rsidRPr="00536778">
              <w:t>Název projektu</w:t>
            </w:r>
          </w:p>
        </w:tc>
        <w:tc>
          <w:tcPr>
            <w:tcW w:w="2573" w:type="pct"/>
            <w:hideMark/>
          </w:tcPr>
          <w:p w14:paraId="3EF38199" w14:textId="77777777" w:rsidR="00536778" w:rsidRPr="00536778" w:rsidRDefault="00536778" w:rsidP="00536778">
            <w:r w:rsidRPr="00536778">
              <w:t> </w:t>
            </w:r>
          </w:p>
        </w:tc>
      </w:tr>
      <w:tr w:rsidR="00536778" w:rsidRPr="00536778" w14:paraId="3C2361E5" w14:textId="77777777" w:rsidTr="00536778">
        <w:trPr>
          <w:trHeight w:val="416"/>
        </w:trPr>
        <w:tc>
          <w:tcPr>
            <w:tcW w:w="2427" w:type="pct"/>
          </w:tcPr>
          <w:p w14:paraId="38335EFF" w14:textId="77777777" w:rsidR="00536778" w:rsidRPr="00536778" w:rsidRDefault="00536778" w:rsidP="00536778">
            <w:pPr>
              <w:pStyle w:val="Nadpis2"/>
              <w:outlineLvl w:val="1"/>
            </w:pPr>
            <w:r w:rsidRPr="00536778">
              <w:t>Evidenční číslo projektu</w:t>
            </w:r>
          </w:p>
        </w:tc>
        <w:tc>
          <w:tcPr>
            <w:tcW w:w="2573" w:type="pct"/>
          </w:tcPr>
          <w:p w14:paraId="25D01E33" w14:textId="77777777" w:rsidR="00536778" w:rsidRPr="00536778" w:rsidRDefault="00536778" w:rsidP="00536778"/>
        </w:tc>
      </w:tr>
      <w:tr w:rsidR="00536778" w:rsidRPr="00536778" w14:paraId="5DEB4ABE" w14:textId="77777777" w:rsidTr="00536778">
        <w:trPr>
          <w:trHeight w:val="408"/>
        </w:trPr>
        <w:tc>
          <w:tcPr>
            <w:tcW w:w="2427" w:type="pct"/>
          </w:tcPr>
          <w:p w14:paraId="346F6017" w14:textId="77777777" w:rsidR="00536778" w:rsidRPr="00536778" w:rsidRDefault="00536778" w:rsidP="00536778">
            <w:pPr>
              <w:pStyle w:val="Nadpis2"/>
              <w:outlineLvl w:val="1"/>
            </w:pPr>
            <w:r w:rsidRPr="00536778">
              <w:t>Evidenční číslo výzvy</w:t>
            </w:r>
          </w:p>
        </w:tc>
        <w:tc>
          <w:tcPr>
            <w:tcW w:w="2573" w:type="pct"/>
          </w:tcPr>
          <w:p w14:paraId="2FC61A4A" w14:textId="77777777" w:rsidR="00536778" w:rsidRPr="00536778" w:rsidRDefault="00536778" w:rsidP="00536778"/>
        </w:tc>
      </w:tr>
      <w:tr w:rsidR="00536778" w:rsidRPr="00536778" w14:paraId="7BFD7053" w14:textId="77777777" w:rsidTr="00536778">
        <w:trPr>
          <w:trHeight w:val="414"/>
        </w:trPr>
        <w:tc>
          <w:tcPr>
            <w:tcW w:w="2427" w:type="pct"/>
          </w:tcPr>
          <w:p w14:paraId="269F4E44" w14:textId="77777777" w:rsidR="00536778" w:rsidRPr="00536778" w:rsidRDefault="00536778" w:rsidP="00536778">
            <w:pPr>
              <w:pStyle w:val="Nadpis2"/>
              <w:outlineLvl w:val="1"/>
            </w:pPr>
            <w:r w:rsidRPr="00536778">
              <w:t>Dotační okruh</w:t>
            </w:r>
          </w:p>
        </w:tc>
        <w:tc>
          <w:tcPr>
            <w:tcW w:w="2573" w:type="pct"/>
          </w:tcPr>
          <w:p w14:paraId="488A481E" w14:textId="77777777" w:rsidR="00536778" w:rsidRPr="00536778" w:rsidRDefault="00536778" w:rsidP="00536778"/>
        </w:tc>
      </w:tr>
      <w:tr w:rsidR="00536778" w:rsidRPr="00536778" w14:paraId="7435AAC1" w14:textId="77777777" w:rsidTr="00536778">
        <w:trPr>
          <w:trHeight w:val="524"/>
        </w:trPr>
        <w:tc>
          <w:tcPr>
            <w:tcW w:w="2427" w:type="pct"/>
          </w:tcPr>
          <w:p w14:paraId="44CB20A8" w14:textId="77777777" w:rsidR="00536778" w:rsidRPr="00536778" w:rsidRDefault="00536778" w:rsidP="00536778">
            <w:pPr>
              <w:pStyle w:val="Nadpis2"/>
              <w:outlineLvl w:val="1"/>
            </w:pPr>
            <w:r w:rsidRPr="00536778">
              <w:t>Lhůta pro dokončení projektu (dle rozhodnutí)</w:t>
            </w:r>
          </w:p>
        </w:tc>
        <w:tc>
          <w:tcPr>
            <w:tcW w:w="2573" w:type="pct"/>
          </w:tcPr>
          <w:p w14:paraId="3FB0944A" w14:textId="77777777" w:rsidR="00536778" w:rsidRPr="00536778" w:rsidRDefault="00536778" w:rsidP="00536778"/>
        </w:tc>
      </w:tr>
      <w:tr w:rsidR="00536778" w:rsidRPr="00536778" w14:paraId="7A42801D" w14:textId="77777777" w:rsidTr="00536778">
        <w:trPr>
          <w:trHeight w:val="432"/>
        </w:trPr>
        <w:tc>
          <w:tcPr>
            <w:tcW w:w="2427" w:type="pct"/>
          </w:tcPr>
          <w:p w14:paraId="49E4A014" w14:textId="77777777" w:rsidR="00536778" w:rsidRPr="00536778" w:rsidRDefault="00536778" w:rsidP="00536778">
            <w:pPr>
              <w:pStyle w:val="Nadpis2"/>
              <w:outlineLvl w:val="1"/>
            </w:pPr>
            <w:r w:rsidRPr="00536778">
              <w:t xml:space="preserve">Datum předložení závěrečné zprávy </w:t>
            </w:r>
          </w:p>
        </w:tc>
        <w:tc>
          <w:tcPr>
            <w:tcW w:w="2573" w:type="pct"/>
          </w:tcPr>
          <w:p w14:paraId="62DE03BE" w14:textId="77777777" w:rsidR="00536778" w:rsidRPr="00536778" w:rsidRDefault="00536778" w:rsidP="00536778"/>
        </w:tc>
      </w:tr>
    </w:tbl>
    <w:p w14:paraId="6439CE8C" w14:textId="77777777" w:rsidR="00536778" w:rsidRPr="00536778" w:rsidRDefault="00536778" w:rsidP="00536778"/>
    <w:p w14:paraId="18B5ADFF" w14:textId="77777777" w:rsidR="00536778" w:rsidRDefault="00536778" w:rsidP="00536778">
      <w:pPr>
        <w:pStyle w:val="Nadpis1"/>
      </w:pPr>
      <w:r>
        <w:t>Závěrečná zpráva</w:t>
      </w:r>
    </w:p>
    <w:p w14:paraId="0CE0E103" w14:textId="77777777" w:rsidR="00536778" w:rsidRDefault="00536778" w:rsidP="00536778">
      <w:pPr>
        <w:pStyle w:val="Nadpis1"/>
      </w:pPr>
      <w:r>
        <w:t>P</w:t>
      </w:r>
      <w:r w:rsidRPr="00536778">
        <w:t>ublikační činnost v oblasti kinematografie a</w:t>
      </w:r>
      <w:r>
        <w:t xml:space="preserve"> činnost v oblasti filmové vědy</w:t>
      </w:r>
    </w:p>
    <w:p w14:paraId="7FD7B411" w14:textId="3E7ED10A" w:rsidR="00536778" w:rsidRDefault="0065761D" w:rsidP="0065761D">
      <w:pPr>
        <w:pStyle w:val="Nadpis1"/>
      </w:pPr>
      <w:r w:rsidRPr="00AA48D3">
        <w:t>Periodické publikace a internetové portály v roce 20</w:t>
      </w:r>
      <w:r w:rsidR="007C0E18">
        <w:t>2</w:t>
      </w:r>
      <w:r w:rsidR="00E13AE1">
        <w:t>3</w:t>
      </w:r>
    </w:p>
    <w:p w14:paraId="1123F09B" w14:textId="6B104CB3" w:rsidR="00536778" w:rsidRDefault="00536778" w:rsidP="00536778"/>
    <w:p w14:paraId="6B5B5DEB" w14:textId="2B2EF9FB" w:rsidR="0065761D" w:rsidRDefault="0065761D" w:rsidP="00536778"/>
    <w:p w14:paraId="037DBB68" w14:textId="55A400C8" w:rsidR="00536778" w:rsidRPr="00536778" w:rsidRDefault="00536778" w:rsidP="00536778"/>
    <w:tbl>
      <w:tblPr>
        <w:tblStyle w:val="Svtlmkatabulky"/>
        <w:tblpPr w:leftFromText="141" w:rightFromText="141" w:vertAnchor="text" w:horzAnchor="margin" w:tblpY="770"/>
        <w:tblW w:w="5000" w:type="pct"/>
        <w:tblLook w:val="04A0" w:firstRow="1" w:lastRow="0" w:firstColumn="1" w:lastColumn="0" w:noHBand="0" w:noVBand="1"/>
      </w:tblPr>
      <w:tblGrid>
        <w:gridCol w:w="4276"/>
        <w:gridCol w:w="4669"/>
        <w:gridCol w:w="683"/>
      </w:tblGrid>
      <w:tr w:rsidR="0065761D" w:rsidRPr="00536778" w14:paraId="79B5771A" w14:textId="77777777" w:rsidTr="0065761D">
        <w:trPr>
          <w:trHeight w:val="488"/>
        </w:trPr>
        <w:tc>
          <w:tcPr>
            <w:tcW w:w="2206" w:type="pct"/>
            <w:vMerge w:val="restart"/>
            <w:noWrap/>
          </w:tcPr>
          <w:p w14:paraId="0F123DF9" w14:textId="77777777" w:rsidR="0065761D" w:rsidRPr="0065761D" w:rsidRDefault="0065761D" w:rsidP="0065761D">
            <w:pPr>
              <w:pStyle w:val="Nadpis2"/>
              <w:outlineLvl w:val="1"/>
            </w:pPr>
            <w:r w:rsidRPr="0065761D">
              <w:t>Druh periodika</w:t>
            </w:r>
          </w:p>
          <w:p w14:paraId="78C9E648" w14:textId="49E04489" w:rsidR="0065761D" w:rsidRPr="0065761D" w:rsidRDefault="0065761D" w:rsidP="0065761D">
            <w:r>
              <w:t>(označte křížkem)</w:t>
            </w:r>
          </w:p>
        </w:tc>
        <w:tc>
          <w:tcPr>
            <w:tcW w:w="2432" w:type="pct"/>
            <w:noWrap/>
          </w:tcPr>
          <w:p w14:paraId="3A4B6193" w14:textId="3BB215C2" w:rsidR="0065761D" w:rsidRPr="0065761D" w:rsidRDefault="0065761D" w:rsidP="0065761D">
            <w:r>
              <w:t xml:space="preserve">Tištěné </w:t>
            </w:r>
            <w:r w:rsidRPr="0065761D">
              <w:t>periodikum</w:t>
            </w:r>
          </w:p>
        </w:tc>
        <w:tc>
          <w:tcPr>
            <w:tcW w:w="362" w:type="pct"/>
          </w:tcPr>
          <w:p w14:paraId="74945608" w14:textId="4142C9FA" w:rsidR="0065761D" w:rsidRPr="00536778" w:rsidRDefault="0065761D" w:rsidP="0065761D"/>
        </w:tc>
      </w:tr>
      <w:tr w:rsidR="0065761D" w:rsidRPr="00536778" w14:paraId="1F9BD4FC" w14:textId="77777777" w:rsidTr="0065761D">
        <w:trPr>
          <w:trHeight w:val="488"/>
        </w:trPr>
        <w:tc>
          <w:tcPr>
            <w:tcW w:w="2206" w:type="pct"/>
            <w:vMerge/>
            <w:noWrap/>
          </w:tcPr>
          <w:p w14:paraId="46B915DC" w14:textId="77777777" w:rsidR="0065761D" w:rsidRPr="00536778" w:rsidRDefault="0065761D" w:rsidP="0065761D">
            <w:pPr>
              <w:pStyle w:val="Nadpis2"/>
              <w:outlineLvl w:val="1"/>
            </w:pPr>
          </w:p>
        </w:tc>
        <w:tc>
          <w:tcPr>
            <w:tcW w:w="2432" w:type="pct"/>
            <w:noWrap/>
          </w:tcPr>
          <w:p w14:paraId="6A3D4A08" w14:textId="39F99316" w:rsidR="0065761D" w:rsidRPr="0065761D" w:rsidRDefault="0065761D" w:rsidP="0065761D">
            <w:r>
              <w:t>Online periodikum (internetový portál)</w:t>
            </w:r>
          </w:p>
        </w:tc>
        <w:tc>
          <w:tcPr>
            <w:tcW w:w="362" w:type="pct"/>
          </w:tcPr>
          <w:p w14:paraId="45887922" w14:textId="0B2A20E9" w:rsidR="0065761D" w:rsidRPr="00536778" w:rsidRDefault="0065761D" w:rsidP="0065761D"/>
        </w:tc>
      </w:tr>
      <w:tr w:rsidR="0065761D" w:rsidRPr="00536778" w14:paraId="69E95B70" w14:textId="77777777" w:rsidTr="0065761D">
        <w:trPr>
          <w:trHeight w:val="488"/>
        </w:trPr>
        <w:tc>
          <w:tcPr>
            <w:tcW w:w="2206" w:type="pct"/>
            <w:noWrap/>
            <w:hideMark/>
          </w:tcPr>
          <w:p w14:paraId="098B3244" w14:textId="06A00D8B" w:rsidR="0065761D" w:rsidRPr="0065761D" w:rsidRDefault="0065761D" w:rsidP="0065761D">
            <w:pPr>
              <w:pStyle w:val="Nadpis2"/>
              <w:outlineLvl w:val="1"/>
            </w:pPr>
            <w:r>
              <w:t>Název</w:t>
            </w:r>
          </w:p>
        </w:tc>
        <w:tc>
          <w:tcPr>
            <w:tcW w:w="2794" w:type="pct"/>
            <w:gridSpan w:val="2"/>
            <w:noWrap/>
            <w:hideMark/>
          </w:tcPr>
          <w:p w14:paraId="3C1417FF" w14:textId="77777777" w:rsidR="0065761D" w:rsidRPr="0065761D" w:rsidRDefault="0065761D" w:rsidP="0065761D">
            <w:r w:rsidRPr="00536778">
              <w:t> </w:t>
            </w:r>
          </w:p>
        </w:tc>
      </w:tr>
      <w:tr w:rsidR="0065761D" w:rsidRPr="00536778" w14:paraId="4F769997" w14:textId="77777777" w:rsidTr="0065761D">
        <w:trPr>
          <w:trHeight w:val="488"/>
        </w:trPr>
        <w:tc>
          <w:tcPr>
            <w:tcW w:w="2206" w:type="pct"/>
            <w:noWrap/>
          </w:tcPr>
          <w:p w14:paraId="029EABC2" w14:textId="5F3C954A" w:rsidR="0065761D" w:rsidRPr="0065761D" w:rsidRDefault="0065761D" w:rsidP="0065761D">
            <w:pPr>
              <w:pStyle w:val="Nadpis2"/>
              <w:outlineLvl w:val="1"/>
            </w:pPr>
            <w:r w:rsidRPr="0065761D">
              <w:t>Počet čísel v roce 20</w:t>
            </w:r>
            <w:r w:rsidR="003315F2">
              <w:t>2</w:t>
            </w:r>
            <w:r w:rsidR="00C670A0">
              <w:t>3</w:t>
            </w:r>
          </w:p>
          <w:p w14:paraId="3865D4AB" w14:textId="1C2FF477" w:rsidR="0065761D" w:rsidRPr="0065761D" w:rsidRDefault="0065761D" w:rsidP="0065761D">
            <w:r>
              <w:t>(v případě tištěných periodik)</w:t>
            </w:r>
          </w:p>
        </w:tc>
        <w:tc>
          <w:tcPr>
            <w:tcW w:w="2794" w:type="pct"/>
            <w:gridSpan w:val="2"/>
            <w:noWrap/>
          </w:tcPr>
          <w:p w14:paraId="359C7D10" w14:textId="77777777" w:rsidR="0065761D" w:rsidRPr="00536778" w:rsidRDefault="0065761D" w:rsidP="0065761D"/>
        </w:tc>
      </w:tr>
      <w:tr w:rsidR="0065761D" w:rsidRPr="00536778" w14:paraId="66E95182" w14:textId="77777777" w:rsidTr="0065761D">
        <w:trPr>
          <w:trHeight w:val="488"/>
        </w:trPr>
        <w:tc>
          <w:tcPr>
            <w:tcW w:w="2206" w:type="pct"/>
            <w:noWrap/>
            <w:hideMark/>
          </w:tcPr>
          <w:p w14:paraId="14732AD3" w14:textId="77777777" w:rsidR="0065761D" w:rsidRPr="0065761D" w:rsidRDefault="0065761D" w:rsidP="0065761D">
            <w:pPr>
              <w:pStyle w:val="Nadpis2"/>
              <w:outlineLvl w:val="1"/>
            </w:pPr>
            <w:r>
              <w:t>WWW adresa internetového portálu</w:t>
            </w:r>
          </w:p>
          <w:p w14:paraId="1A2616DF" w14:textId="7B18DF69" w:rsidR="0065761D" w:rsidRPr="0065761D" w:rsidRDefault="0065761D" w:rsidP="0065761D">
            <w:r>
              <w:t>(v případě online periodik (internetových portálů))</w:t>
            </w:r>
          </w:p>
        </w:tc>
        <w:tc>
          <w:tcPr>
            <w:tcW w:w="2794" w:type="pct"/>
            <w:gridSpan w:val="2"/>
            <w:noWrap/>
            <w:hideMark/>
          </w:tcPr>
          <w:p w14:paraId="4248336A" w14:textId="77777777" w:rsidR="0065761D" w:rsidRPr="0065761D" w:rsidRDefault="0065761D" w:rsidP="0065761D">
            <w:r w:rsidRPr="00536778">
              <w:t> </w:t>
            </w:r>
          </w:p>
        </w:tc>
      </w:tr>
      <w:tr w:rsidR="0065761D" w:rsidRPr="00536778" w14:paraId="533C1A19" w14:textId="77777777" w:rsidTr="0065761D">
        <w:trPr>
          <w:trHeight w:val="488"/>
        </w:trPr>
        <w:tc>
          <w:tcPr>
            <w:tcW w:w="2206" w:type="pct"/>
            <w:noWrap/>
            <w:hideMark/>
          </w:tcPr>
          <w:p w14:paraId="1FE8C690" w14:textId="4E2908D2" w:rsidR="0065761D" w:rsidRPr="0065761D" w:rsidRDefault="0065761D" w:rsidP="0065761D">
            <w:pPr>
              <w:pStyle w:val="Nadpis2"/>
              <w:outlineLvl w:val="1"/>
            </w:pPr>
            <w:r w:rsidRPr="00536778">
              <w:t>Návštěvnost</w:t>
            </w:r>
            <w:r>
              <w:t>/čtenost</w:t>
            </w:r>
          </w:p>
          <w:p w14:paraId="40165017" w14:textId="17443064" w:rsidR="0065761D" w:rsidRPr="0065761D" w:rsidRDefault="0065761D" w:rsidP="0065761D">
            <w:pPr>
              <w:pStyle w:val="Nadpis2"/>
              <w:outlineLvl w:val="1"/>
            </w:pPr>
          </w:p>
        </w:tc>
        <w:tc>
          <w:tcPr>
            <w:tcW w:w="2794" w:type="pct"/>
            <w:gridSpan w:val="2"/>
            <w:noWrap/>
          </w:tcPr>
          <w:p w14:paraId="330B4AAA" w14:textId="77777777" w:rsidR="0065761D" w:rsidRPr="00536778" w:rsidRDefault="0065761D" w:rsidP="0065761D"/>
        </w:tc>
      </w:tr>
    </w:tbl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536778" w:rsidRPr="00536778" w14:paraId="26E96E33" w14:textId="77777777" w:rsidTr="00536778">
        <w:trPr>
          <w:trHeight w:val="488"/>
        </w:trPr>
        <w:tc>
          <w:tcPr>
            <w:tcW w:w="5000" w:type="pct"/>
            <w:noWrap/>
          </w:tcPr>
          <w:p w14:paraId="2670E857" w14:textId="77777777" w:rsidR="00536778" w:rsidRDefault="00536778" w:rsidP="00536778">
            <w:pPr>
              <w:pStyle w:val="Nadpis2"/>
              <w:outlineLvl w:val="1"/>
            </w:pPr>
            <w:r w:rsidRPr="00536778">
              <w:lastRenderedPageBreak/>
              <w:t xml:space="preserve">Výnosy z prodeje </w:t>
            </w:r>
          </w:p>
          <w:p w14:paraId="548E0A07" w14:textId="77777777" w:rsidR="00536778" w:rsidRPr="00536778" w:rsidRDefault="00536778" w:rsidP="00536778">
            <w:r w:rsidRPr="00536778">
              <w:t>(specifikujte příjmy z</w:t>
            </w:r>
            <w:r w:rsidR="002F25D2">
              <w:t> placeného přístupu</w:t>
            </w:r>
            <w:r w:rsidRPr="00536778">
              <w:t>, z prodeje inzerce atd.) a jejich kalkulace:</w:t>
            </w:r>
          </w:p>
          <w:p w14:paraId="68237FC3" w14:textId="77777777" w:rsidR="00536778" w:rsidRPr="00536778" w:rsidRDefault="00536778" w:rsidP="00536778"/>
          <w:p w14:paraId="34E95826" w14:textId="77777777" w:rsidR="00536778" w:rsidRPr="00536778" w:rsidRDefault="00536778" w:rsidP="00536778"/>
          <w:p w14:paraId="76E76A64" w14:textId="77777777" w:rsidR="00536778" w:rsidRPr="00536778" w:rsidRDefault="00536778" w:rsidP="00536778"/>
        </w:tc>
      </w:tr>
      <w:tr w:rsidR="00536778" w:rsidRPr="00536778" w14:paraId="3F86772B" w14:textId="77777777" w:rsidTr="00536778">
        <w:trPr>
          <w:trHeight w:val="510"/>
        </w:trPr>
        <w:tc>
          <w:tcPr>
            <w:tcW w:w="5000" w:type="pct"/>
          </w:tcPr>
          <w:p w14:paraId="382B55AF" w14:textId="77777777" w:rsidR="00536778" w:rsidRPr="00536778" w:rsidRDefault="00536778" w:rsidP="00536778">
            <w:pPr>
              <w:pStyle w:val="Nadpis2"/>
              <w:outlineLvl w:val="1"/>
            </w:pPr>
            <w:r>
              <w:t>Realizační tým</w:t>
            </w:r>
          </w:p>
          <w:p w14:paraId="7182EC51" w14:textId="77777777" w:rsidR="00536778" w:rsidRPr="00536778" w:rsidRDefault="00536778" w:rsidP="00536778"/>
          <w:p w14:paraId="46B0E626" w14:textId="77777777" w:rsidR="00536778" w:rsidRPr="00536778" w:rsidRDefault="00536778" w:rsidP="00536778"/>
          <w:p w14:paraId="0B7A0A10" w14:textId="77777777" w:rsidR="00536778" w:rsidRPr="00536778" w:rsidRDefault="00536778" w:rsidP="00536778"/>
          <w:p w14:paraId="63E0BB83" w14:textId="77777777" w:rsidR="00536778" w:rsidRPr="00536778" w:rsidRDefault="00536778" w:rsidP="00536778"/>
        </w:tc>
      </w:tr>
      <w:tr w:rsidR="00536778" w:rsidRPr="00536778" w14:paraId="30A91A48" w14:textId="77777777" w:rsidTr="00536778">
        <w:trPr>
          <w:trHeight w:val="390"/>
        </w:trPr>
        <w:tc>
          <w:tcPr>
            <w:tcW w:w="5000" w:type="pct"/>
            <w:noWrap/>
          </w:tcPr>
          <w:p w14:paraId="4B4F1D3C" w14:textId="77777777" w:rsidR="00536778" w:rsidRPr="00536778" w:rsidRDefault="00536778" w:rsidP="00536778">
            <w:pPr>
              <w:pStyle w:val="Nadpis2"/>
              <w:outlineLvl w:val="1"/>
            </w:pPr>
            <w:r>
              <w:t>Další výše neuvedené informace</w:t>
            </w:r>
          </w:p>
          <w:p w14:paraId="35216535" w14:textId="77777777" w:rsidR="00536778" w:rsidRPr="00536778" w:rsidRDefault="00536778" w:rsidP="00536778"/>
          <w:p w14:paraId="5D3476FF" w14:textId="77777777" w:rsidR="00536778" w:rsidRPr="00536778" w:rsidRDefault="00536778" w:rsidP="00536778"/>
          <w:p w14:paraId="40C5FF2F" w14:textId="77777777" w:rsidR="00536778" w:rsidRPr="00536778" w:rsidRDefault="00536778" w:rsidP="00536778"/>
          <w:p w14:paraId="06DB9328" w14:textId="77777777" w:rsidR="00536778" w:rsidRPr="00536778" w:rsidRDefault="00536778" w:rsidP="00536778">
            <w:r w:rsidRPr="00536778">
              <w:t> </w:t>
            </w:r>
          </w:p>
        </w:tc>
      </w:tr>
    </w:tbl>
    <w:p w14:paraId="62621133" w14:textId="77777777" w:rsidR="00536778" w:rsidRPr="00536778" w:rsidRDefault="00536778" w:rsidP="00536778"/>
    <w:p w14:paraId="673AB195" w14:textId="77777777" w:rsidR="00536778" w:rsidRPr="00536778" w:rsidRDefault="00536778" w:rsidP="00536778"/>
    <w:p w14:paraId="51BB9C16" w14:textId="596863D3" w:rsidR="00536778" w:rsidRDefault="00536778" w:rsidP="00536778">
      <w:r w:rsidRPr="00536778">
        <w:br/>
        <w:t xml:space="preserve">Podpisem této závěrečné zprávy příjemce podpory </w:t>
      </w:r>
      <w:r w:rsidR="00782256">
        <w:t xml:space="preserve">kinematografie </w:t>
      </w:r>
      <w:r w:rsidRPr="00536778">
        <w:t>stvrzuje správnost a pravdivost údajů uvedených v této zprávě a je si vědom následků případné nepravdivosti uvedených údajů.</w:t>
      </w:r>
      <w:r w:rsidRPr="00536778">
        <w:br/>
      </w:r>
      <w:r w:rsidRPr="00536778">
        <w:br/>
      </w:r>
      <w:r w:rsidRPr="00536778">
        <w:br/>
      </w:r>
      <w:r w:rsidRPr="00536778">
        <w:br/>
      </w:r>
      <w:r w:rsidRPr="00536778">
        <w:br/>
      </w:r>
      <w:r w:rsidRPr="00536778">
        <w:br/>
        <w:t>V</w:t>
      </w:r>
      <w:r w:rsidRPr="00536778">
        <w:tab/>
      </w:r>
      <w:r w:rsidRPr="00536778">
        <w:tab/>
      </w:r>
    </w:p>
    <w:p w14:paraId="255FD49B" w14:textId="77777777" w:rsidR="00536778" w:rsidRPr="00536778" w:rsidRDefault="00536778" w:rsidP="00536778">
      <w:r w:rsidRPr="00536778">
        <w:t xml:space="preserve">dne                                         </w:t>
      </w:r>
      <w:r w:rsidRPr="00536778">
        <w:tab/>
        <w:t xml:space="preserve">                                                                                                                                                       </w:t>
      </w:r>
    </w:p>
    <w:p w14:paraId="686C0543" w14:textId="77777777" w:rsidR="00536778" w:rsidRPr="00536778" w:rsidRDefault="00536778" w:rsidP="00536778"/>
    <w:p w14:paraId="1312DC12" w14:textId="594BFECC" w:rsidR="00536778" w:rsidRPr="00536778" w:rsidRDefault="00536778" w:rsidP="00536778">
      <w:r w:rsidRPr="00536778">
        <w:t xml:space="preserve">příjemce podpory </w:t>
      </w:r>
      <w:r w:rsidR="00782256">
        <w:t>kinematografie</w:t>
      </w:r>
      <w:r w:rsidR="00782256">
        <w:br/>
      </w:r>
      <w:r w:rsidRPr="00536778">
        <w:t xml:space="preserve">(jméno a příjmení oprávněné osoby, podpis, </w:t>
      </w:r>
      <w:r w:rsidR="0065761D">
        <w:t xml:space="preserve">případně </w:t>
      </w:r>
      <w:r w:rsidRPr="00536778">
        <w:t>razítko)</w:t>
      </w:r>
    </w:p>
    <w:p w14:paraId="55915443" w14:textId="77777777" w:rsidR="00536778" w:rsidRPr="00536778" w:rsidRDefault="00536778" w:rsidP="00536778"/>
    <w:p w14:paraId="435A713F" w14:textId="77777777"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0E24E" w14:textId="77777777" w:rsidR="00565BA1" w:rsidRPr="00194C0B" w:rsidRDefault="00565BA1" w:rsidP="00194C0B">
      <w:r>
        <w:separator/>
      </w:r>
    </w:p>
    <w:p w14:paraId="1A36B7FF" w14:textId="77777777" w:rsidR="00565BA1" w:rsidRDefault="00565BA1"/>
  </w:endnote>
  <w:endnote w:type="continuationSeparator" w:id="0">
    <w:p w14:paraId="1045853A" w14:textId="77777777" w:rsidR="00565BA1" w:rsidRPr="00194C0B" w:rsidRDefault="00565BA1" w:rsidP="00194C0B">
      <w:r>
        <w:continuationSeparator/>
      </w:r>
    </w:p>
    <w:p w14:paraId="5614AB0E" w14:textId="77777777" w:rsidR="00565BA1" w:rsidRDefault="00565B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B60A3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73761"/>
      <w:docPartObj>
        <w:docPartGallery w:val="Page Numbers (Bottom of Page)"/>
        <w:docPartUnique/>
      </w:docPartObj>
    </w:sdtPr>
    <w:sdtEndPr/>
    <w:sdtContent>
      <w:p w14:paraId="75B04372" w14:textId="450E722B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415467">
          <w:rPr>
            <w:noProof/>
          </w:rPr>
          <w:t>2</w:t>
        </w:r>
        <w:r w:rsidR="00CE254D" w:rsidRPr="00194C0B">
          <w:fldChar w:fldCharType="end"/>
        </w:r>
      </w:p>
    </w:sdtContent>
  </w:sdt>
  <w:p w14:paraId="06187456" w14:textId="77777777" w:rsidR="002E482D" w:rsidRDefault="002E482D" w:rsidP="00194C0B"/>
  <w:p w14:paraId="7333CDE6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3F929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8FC5A" w14:textId="77777777" w:rsidR="00565BA1" w:rsidRPr="00194C0B" w:rsidRDefault="00565BA1" w:rsidP="00194C0B">
      <w:r>
        <w:separator/>
      </w:r>
    </w:p>
    <w:p w14:paraId="5C861868" w14:textId="77777777" w:rsidR="00565BA1" w:rsidRDefault="00565BA1"/>
  </w:footnote>
  <w:footnote w:type="continuationSeparator" w:id="0">
    <w:p w14:paraId="3C32B692" w14:textId="77777777" w:rsidR="00565BA1" w:rsidRPr="00194C0B" w:rsidRDefault="00565BA1" w:rsidP="00194C0B">
      <w:r>
        <w:continuationSeparator/>
      </w:r>
    </w:p>
    <w:p w14:paraId="0092C5DA" w14:textId="77777777" w:rsidR="00565BA1" w:rsidRDefault="00565B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41EE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FAA7F" w14:textId="77777777" w:rsidR="009A02E7" w:rsidRPr="00194C0B" w:rsidRDefault="009A02E7" w:rsidP="00194C0B"/>
  <w:p w14:paraId="1DDC766C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DE381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 w16cid:durableId="192112799">
    <w:abstractNumId w:val="7"/>
  </w:num>
  <w:num w:numId="2" w16cid:durableId="1632134134">
    <w:abstractNumId w:val="1"/>
  </w:num>
  <w:num w:numId="3" w16cid:durableId="1564290325">
    <w:abstractNumId w:val="10"/>
  </w:num>
  <w:num w:numId="4" w16cid:durableId="1728644092">
    <w:abstractNumId w:val="6"/>
  </w:num>
  <w:num w:numId="5" w16cid:durableId="411775203">
    <w:abstractNumId w:val="3"/>
  </w:num>
  <w:num w:numId="6" w16cid:durableId="1997998832">
    <w:abstractNumId w:val="8"/>
  </w:num>
  <w:num w:numId="7" w16cid:durableId="1318417602">
    <w:abstractNumId w:val="4"/>
  </w:num>
  <w:num w:numId="8" w16cid:durableId="686833969">
    <w:abstractNumId w:val="11"/>
  </w:num>
  <w:num w:numId="9" w16cid:durableId="1412433780">
    <w:abstractNumId w:val="12"/>
  </w:num>
  <w:num w:numId="10" w16cid:durableId="134225996">
    <w:abstractNumId w:val="0"/>
  </w:num>
  <w:num w:numId="11" w16cid:durableId="1235163868">
    <w:abstractNumId w:val="2"/>
  </w:num>
  <w:num w:numId="12" w16cid:durableId="1218593414">
    <w:abstractNumId w:val="9"/>
  </w:num>
  <w:num w:numId="13" w16cid:durableId="2027322445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2C6D"/>
    <w:rsid w:val="00083066"/>
    <w:rsid w:val="00093D06"/>
    <w:rsid w:val="0009671F"/>
    <w:rsid w:val="000B1C78"/>
    <w:rsid w:val="000B6A0F"/>
    <w:rsid w:val="000D7E12"/>
    <w:rsid w:val="000E42FE"/>
    <w:rsid w:val="0010586F"/>
    <w:rsid w:val="0012416B"/>
    <w:rsid w:val="00164EF3"/>
    <w:rsid w:val="0019255D"/>
    <w:rsid w:val="00194C0B"/>
    <w:rsid w:val="001C46E0"/>
    <w:rsid w:val="001C5059"/>
    <w:rsid w:val="001F162D"/>
    <w:rsid w:val="00204230"/>
    <w:rsid w:val="00234A96"/>
    <w:rsid w:val="0024108C"/>
    <w:rsid w:val="0025588A"/>
    <w:rsid w:val="002558DE"/>
    <w:rsid w:val="00270018"/>
    <w:rsid w:val="002854A4"/>
    <w:rsid w:val="002A07D0"/>
    <w:rsid w:val="002A1469"/>
    <w:rsid w:val="002C4A76"/>
    <w:rsid w:val="002D1720"/>
    <w:rsid w:val="002E482D"/>
    <w:rsid w:val="002F25D2"/>
    <w:rsid w:val="00306CE8"/>
    <w:rsid w:val="00307445"/>
    <w:rsid w:val="003213F3"/>
    <w:rsid w:val="003315F2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15467"/>
    <w:rsid w:val="00430FC3"/>
    <w:rsid w:val="00445688"/>
    <w:rsid w:val="00457480"/>
    <w:rsid w:val="0047428B"/>
    <w:rsid w:val="00475090"/>
    <w:rsid w:val="00480C92"/>
    <w:rsid w:val="00481EBC"/>
    <w:rsid w:val="004A0914"/>
    <w:rsid w:val="004A47A9"/>
    <w:rsid w:val="004A5FAD"/>
    <w:rsid w:val="004B3135"/>
    <w:rsid w:val="005036A7"/>
    <w:rsid w:val="005152D4"/>
    <w:rsid w:val="00534D41"/>
    <w:rsid w:val="00536778"/>
    <w:rsid w:val="00550279"/>
    <w:rsid w:val="00565329"/>
    <w:rsid w:val="00565BA1"/>
    <w:rsid w:val="0057027F"/>
    <w:rsid w:val="00585978"/>
    <w:rsid w:val="00590F8A"/>
    <w:rsid w:val="006107CB"/>
    <w:rsid w:val="00632CAE"/>
    <w:rsid w:val="00650CAD"/>
    <w:rsid w:val="00651A13"/>
    <w:rsid w:val="00651B3D"/>
    <w:rsid w:val="0065761D"/>
    <w:rsid w:val="00657C12"/>
    <w:rsid w:val="0067538E"/>
    <w:rsid w:val="00676070"/>
    <w:rsid w:val="00686BFE"/>
    <w:rsid w:val="006969DC"/>
    <w:rsid w:val="006B1FD4"/>
    <w:rsid w:val="006F1C50"/>
    <w:rsid w:val="00720CAF"/>
    <w:rsid w:val="00750336"/>
    <w:rsid w:val="0077768C"/>
    <w:rsid w:val="007800D0"/>
    <w:rsid w:val="00782091"/>
    <w:rsid w:val="00782256"/>
    <w:rsid w:val="007B0FAA"/>
    <w:rsid w:val="007C0E18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90255C"/>
    <w:rsid w:val="00911AA2"/>
    <w:rsid w:val="00926167"/>
    <w:rsid w:val="0093566C"/>
    <w:rsid w:val="0096385B"/>
    <w:rsid w:val="009A02E7"/>
    <w:rsid w:val="009B7562"/>
    <w:rsid w:val="009D7BFF"/>
    <w:rsid w:val="009F00C3"/>
    <w:rsid w:val="00A21162"/>
    <w:rsid w:val="00A26849"/>
    <w:rsid w:val="00A540A2"/>
    <w:rsid w:val="00A5671D"/>
    <w:rsid w:val="00A72167"/>
    <w:rsid w:val="00A9420D"/>
    <w:rsid w:val="00AB30E6"/>
    <w:rsid w:val="00AE225E"/>
    <w:rsid w:val="00B211BA"/>
    <w:rsid w:val="00B34F33"/>
    <w:rsid w:val="00B37BC8"/>
    <w:rsid w:val="00B61B77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31519"/>
    <w:rsid w:val="00C670A0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E13AE1"/>
    <w:rsid w:val="00E3774C"/>
    <w:rsid w:val="00E510BF"/>
    <w:rsid w:val="00E524EF"/>
    <w:rsid w:val="00E66C1C"/>
    <w:rsid w:val="00E80523"/>
    <w:rsid w:val="00E84C76"/>
    <w:rsid w:val="00E87216"/>
    <w:rsid w:val="00EA39BA"/>
    <w:rsid w:val="00EE63F4"/>
    <w:rsid w:val="00EF092D"/>
    <w:rsid w:val="00EF34BE"/>
    <w:rsid w:val="00F16B28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C25BEB3"/>
  <w15:docId w15:val="{DD52CBB9-8CCA-4BBF-9DFA-6B4020B4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2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2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25D2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2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25D2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D8F3C-511D-4020-90A5-67E4D620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Státní fond kinematografie</dc:creator>
  <cp:keywords/>
  <dc:description/>
  <cp:lastModifiedBy>Monika Bartošová</cp:lastModifiedBy>
  <cp:revision>4</cp:revision>
  <cp:lastPrinted>2014-03-19T21:39:00Z</cp:lastPrinted>
  <dcterms:created xsi:type="dcterms:W3CDTF">2022-01-31T10:53:00Z</dcterms:created>
  <dcterms:modified xsi:type="dcterms:W3CDTF">2022-07-18T13:35:00Z</dcterms:modified>
</cp:coreProperties>
</file>